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06" w:rsidRDefault="006E3006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D4CCEC" wp14:editId="34C6432A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1904365" cy="633095"/>
            <wp:effectExtent l="0" t="0" r="635" b="0"/>
            <wp:wrapNone/>
            <wp:docPr id="26" name="Image 26" descr="C:\Users\USER\Desktop\Documents\Orsay\Photos\ORS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cuments\Orsay\Photos\ORS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087DF81E" wp14:editId="63A43D69">
            <wp:simplePos x="0" y="0"/>
            <wp:positionH relativeFrom="margin">
              <wp:align>left</wp:align>
            </wp:positionH>
            <wp:positionV relativeFrom="paragraph">
              <wp:posOffset>-194945</wp:posOffset>
            </wp:positionV>
            <wp:extent cx="2332355" cy="1407160"/>
            <wp:effectExtent l="0" t="0" r="0" b="2540"/>
            <wp:wrapNone/>
            <wp:docPr id="1" name="Image 0" descr="logoIDF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DF201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06" w:rsidRDefault="006E3006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</w:p>
    <w:p w:rsidR="006E3006" w:rsidRDefault="006E3006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</w:p>
    <w:p w:rsidR="00F676CC" w:rsidRDefault="00F676CC" w:rsidP="00F676CC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</w:r>
      <w:r w:rsidR="00C3724E" w:rsidRPr="00F676CC"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t>CHAMPIONNAT</w:t>
      </w:r>
      <w:r w:rsidR="001F1F0C" w:rsidRPr="00F676CC"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t xml:space="preserve"> D'ÉCHECS </w:t>
      </w:r>
      <w:r w:rsidRPr="00F676CC"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t xml:space="preserve">DES ÉCOLES </w:t>
      </w:r>
      <w:r w:rsidR="003E4937" w:rsidRPr="00F676CC"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t xml:space="preserve">DE L'ACADÉMIE DE </w:t>
      </w:r>
      <w:r w:rsidR="00176984" w:rsidRPr="00F676CC"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t>VERSAILLES</w:t>
      </w:r>
      <w:r w:rsidR="001F1F0C" w:rsidRPr="00F676CC"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t xml:space="preserve"> </w:t>
      </w:r>
      <w:r w:rsidR="00575279" w:rsidRPr="00F676CC"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t>2019</w:t>
      </w:r>
      <w:r w:rsidRPr="00F676CC"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t xml:space="preserve"> </w:t>
      </w:r>
      <w:r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br/>
      </w:r>
      <w:r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  <w:br/>
        <w:t>FEUILLE DE COMPOSITION D’ÉQUIPE</w:t>
      </w:r>
    </w:p>
    <w:p w:rsidR="00176984" w:rsidRPr="00F676CC" w:rsidRDefault="00F676CC" w:rsidP="00F676CC">
      <w:pPr>
        <w:rPr>
          <w:rFonts w:ascii="Book Antiqua" w:eastAsia="Times New Roman" w:hAnsi="Book Antiqua" w:cs="Times New Roman"/>
          <w:b/>
          <w:bCs/>
          <w:noProof/>
          <w:color w:val="C45238"/>
          <w:sz w:val="24"/>
          <w:szCs w:val="24"/>
          <w:lang w:eastAsia="fr-FR"/>
        </w:rPr>
      </w:pPr>
      <w:r>
        <w:rPr>
          <w:rFonts w:eastAsia="Times New Roman" w:cstheme="minorHAnsi"/>
          <w:bCs/>
          <w:noProof/>
          <w:color w:val="352F25"/>
          <w:lang w:eastAsia="fr-FR"/>
        </w:rPr>
        <w:br/>
        <w:t>Nom de l’école</w:t>
      </w:r>
      <w:r w:rsidR="003E4937" w:rsidRPr="00C3724E">
        <w:rPr>
          <w:rFonts w:eastAsia="Times New Roman" w:cstheme="minorHAnsi"/>
          <w:bCs/>
          <w:noProof/>
          <w:color w:val="352F25"/>
          <w:lang w:eastAsia="fr-FR"/>
        </w:rPr>
        <w:t> :</w:t>
      </w:r>
    </w:p>
    <w:p w:rsidR="00176984" w:rsidRPr="00176984" w:rsidRDefault="00F676CC" w:rsidP="00176984">
      <w:pPr>
        <w:spacing w:before="240" w:after="0" w:line="360" w:lineRule="auto"/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4"/>
          <w:lang w:eastAsia="fr-FR"/>
        </w:rPr>
      </w:pPr>
      <w:r>
        <w:rPr>
          <w:rFonts w:eastAsia="Times New Roman" w:cstheme="minorHAnsi"/>
          <w:bCs/>
          <w:noProof/>
          <w:color w:val="352F25"/>
          <w:lang w:eastAsia="fr-FR"/>
        </w:rPr>
        <w:t>Nom du c</w:t>
      </w:r>
      <w:r w:rsidR="00176984" w:rsidRPr="00C3724E">
        <w:rPr>
          <w:rFonts w:eastAsia="Times New Roman" w:cstheme="minorHAnsi"/>
          <w:bCs/>
          <w:noProof/>
          <w:color w:val="352F25"/>
          <w:lang w:eastAsia="fr-FR"/>
        </w:rPr>
        <w:t>apitaine :</w:t>
      </w:r>
      <w:r w:rsidR="00176984" w:rsidRPr="00176984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4"/>
          <w:lang w:eastAsia="fr-FR"/>
        </w:rPr>
        <w:t xml:space="preserve"> </w:t>
      </w:r>
      <w:r w:rsidR="00176984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4"/>
          <w:lang w:eastAsia="fr-FR"/>
        </w:rPr>
        <w:br/>
      </w:r>
    </w:p>
    <w:tbl>
      <w:tblPr>
        <w:tblStyle w:val="Grilledutableau"/>
        <w:tblW w:w="8809" w:type="dxa"/>
        <w:tblInd w:w="655" w:type="dxa"/>
        <w:tblLook w:val="04A0" w:firstRow="1" w:lastRow="0" w:firstColumn="1" w:lastColumn="0" w:noHBand="0" w:noVBand="1"/>
      </w:tblPr>
      <w:tblGrid>
        <w:gridCol w:w="759"/>
        <w:gridCol w:w="2012"/>
        <w:gridCol w:w="2013"/>
        <w:gridCol w:w="2012"/>
        <w:gridCol w:w="2013"/>
      </w:tblGrid>
      <w:tr w:rsidR="003E4937" w:rsidRPr="00070D6E" w:rsidTr="00F676CC">
        <w:trPr>
          <w:trHeight w:val="567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  <w:b/>
              </w:rPr>
            </w:pPr>
            <w:r w:rsidRPr="00070D6E">
              <w:rPr>
                <w:rFonts w:eastAsia="Times New Roman" w:cstheme="minorHAnsi"/>
                <w:b/>
                <w:bCs/>
                <w:noProof/>
                <w:color w:val="352F25"/>
                <w:lang w:eastAsia="fr-FR"/>
              </w:rPr>
              <w:br/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NOM</w:t>
            </w: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PRÉNOM</w:t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 xml:space="preserve">N° </w:t>
            </w:r>
            <w:r w:rsidR="006C712D" w:rsidRPr="00070D6E">
              <w:rPr>
                <w:rFonts w:cstheme="minorHAnsi"/>
              </w:rPr>
              <w:t>LICENCE FFE</w:t>
            </w: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Élo Rapide</w:t>
            </w:r>
          </w:p>
        </w:tc>
      </w:tr>
      <w:tr w:rsidR="003E4937" w:rsidRPr="00070D6E" w:rsidTr="00F676CC">
        <w:trPr>
          <w:trHeight w:val="567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1</w:t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F676CC">
        <w:trPr>
          <w:trHeight w:val="567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2</w:t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F676CC">
        <w:trPr>
          <w:trHeight w:val="567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3</w:t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F676CC">
        <w:trPr>
          <w:trHeight w:val="567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4</w:t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F676CC">
        <w:trPr>
          <w:trHeight w:val="567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5</w:t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F676CC">
        <w:trPr>
          <w:trHeight w:val="567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6</w:t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F676CC">
        <w:trPr>
          <w:trHeight w:val="567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7</w:t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F676CC">
        <w:trPr>
          <w:trHeight w:val="567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8</w:t>
            </w: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176984" w:rsidRPr="00070D6E" w:rsidTr="00F676CC">
        <w:trPr>
          <w:trHeight w:val="567"/>
        </w:trPr>
        <w:tc>
          <w:tcPr>
            <w:tcW w:w="759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9</w:t>
            </w:r>
          </w:p>
        </w:tc>
        <w:tc>
          <w:tcPr>
            <w:tcW w:w="2012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</w:tr>
      <w:tr w:rsidR="00176984" w:rsidRPr="00070D6E" w:rsidTr="00F676CC">
        <w:trPr>
          <w:trHeight w:val="567"/>
        </w:trPr>
        <w:tc>
          <w:tcPr>
            <w:tcW w:w="759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10</w:t>
            </w:r>
          </w:p>
        </w:tc>
        <w:tc>
          <w:tcPr>
            <w:tcW w:w="2012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</w:tr>
    </w:tbl>
    <w:p w:rsidR="009B00EF" w:rsidRDefault="009B00EF" w:rsidP="00176984">
      <w:pPr>
        <w:ind w:left="708"/>
        <w:rPr>
          <w:rFonts w:ascii="Book Antiqua" w:hAnsi="Book Antiqua"/>
          <w:sz w:val="20"/>
          <w:szCs w:val="20"/>
        </w:rPr>
      </w:pPr>
    </w:p>
    <w:p w:rsidR="003E4937" w:rsidRDefault="00176984" w:rsidP="00176984">
      <w:pPr>
        <w:pStyle w:val="Paragraphedeliste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Compléter</w:t>
      </w:r>
      <w:r w:rsidR="003E4937" w:rsidRPr="001F1F0C">
        <w:rPr>
          <w:rFonts w:ascii="Book Antiqua" w:hAnsi="Book Antiqua"/>
          <w:sz w:val="20"/>
          <w:szCs w:val="20"/>
        </w:rPr>
        <w:t xml:space="preserve"> au </w:t>
      </w:r>
      <w:r w:rsidR="003E4937" w:rsidRPr="0032074B">
        <w:rPr>
          <w:rFonts w:ascii="Book Antiqua" w:hAnsi="Book Antiqua"/>
          <w:sz w:val="20"/>
          <w:szCs w:val="20"/>
        </w:rPr>
        <w:t>minimum 8 joueurs dont 2 filles.</w:t>
      </w:r>
      <w:r w:rsidR="003E4937" w:rsidRPr="001F1F0C">
        <w:rPr>
          <w:rFonts w:ascii="Book Antiqua" w:hAnsi="Book Antiqua"/>
          <w:sz w:val="20"/>
          <w:szCs w:val="20"/>
        </w:rPr>
        <w:t xml:space="preserve"> </w:t>
      </w:r>
    </w:p>
    <w:p w:rsidR="00176984" w:rsidRPr="001F1F0C" w:rsidRDefault="00176984" w:rsidP="00176984">
      <w:pPr>
        <w:pStyle w:val="Paragraphedeliste"/>
        <w:rPr>
          <w:rFonts w:ascii="Book Antiqua" w:hAnsi="Book Antiqua"/>
          <w:sz w:val="20"/>
          <w:szCs w:val="20"/>
        </w:rPr>
      </w:pPr>
    </w:p>
    <w:p w:rsidR="003E4937" w:rsidRPr="001F1F0C" w:rsidRDefault="003E4937" w:rsidP="00176984">
      <w:pPr>
        <w:pStyle w:val="Paragraphedeliste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La liste des joueurs doit être ordonnée :</w:t>
      </w:r>
    </w:p>
    <w:p w:rsidR="0032074B" w:rsidRDefault="003E4937" w:rsidP="00176984">
      <w:pPr>
        <w:pStyle w:val="Paragraphedeliste"/>
        <w:numPr>
          <w:ilvl w:val="1"/>
          <w:numId w:val="4"/>
        </w:numPr>
        <w:rPr>
          <w:rFonts w:ascii="Book Antiqua" w:hAnsi="Book Antiqua"/>
          <w:sz w:val="20"/>
          <w:szCs w:val="20"/>
        </w:rPr>
      </w:pPr>
      <w:r w:rsidRPr="0032074B">
        <w:rPr>
          <w:rFonts w:ascii="Book Antiqua" w:hAnsi="Book Antiqua"/>
          <w:sz w:val="20"/>
          <w:szCs w:val="20"/>
        </w:rPr>
        <w:t>Le classement à prendre en c</w:t>
      </w:r>
      <w:r w:rsidR="0032074B">
        <w:rPr>
          <w:rFonts w:ascii="Book Antiqua" w:hAnsi="Book Antiqua"/>
          <w:sz w:val="20"/>
          <w:szCs w:val="20"/>
        </w:rPr>
        <w:t>ompte est le classement rapide.</w:t>
      </w:r>
    </w:p>
    <w:p w:rsidR="003E4937" w:rsidRPr="0032074B" w:rsidRDefault="003E4937" w:rsidP="00176984">
      <w:pPr>
        <w:pStyle w:val="Paragraphedeliste"/>
        <w:numPr>
          <w:ilvl w:val="1"/>
          <w:numId w:val="4"/>
        </w:numPr>
        <w:rPr>
          <w:rFonts w:ascii="Book Antiqua" w:hAnsi="Book Antiqua"/>
          <w:sz w:val="20"/>
          <w:szCs w:val="20"/>
        </w:rPr>
      </w:pPr>
      <w:r w:rsidRPr="0032074B">
        <w:rPr>
          <w:rFonts w:ascii="Book Antiqua" w:hAnsi="Book Antiqua"/>
          <w:sz w:val="20"/>
          <w:szCs w:val="20"/>
        </w:rPr>
        <w:t>Si deux joueurs ont une différence de classement Élo de plus de 10</w:t>
      </w:r>
      <w:r w:rsidR="009B00EF" w:rsidRPr="0032074B">
        <w:rPr>
          <w:rFonts w:ascii="Book Antiqua" w:hAnsi="Book Antiqua"/>
          <w:sz w:val="20"/>
          <w:szCs w:val="20"/>
        </w:rPr>
        <w:t>0</w:t>
      </w:r>
      <w:r w:rsidRPr="0032074B">
        <w:rPr>
          <w:rFonts w:ascii="Book Antiqua" w:hAnsi="Book Antiqua"/>
          <w:sz w:val="20"/>
          <w:szCs w:val="20"/>
        </w:rPr>
        <w:t xml:space="preserve"> points, le mieux classé doit être placé devant le moins bien classé.</w:t>
      </w:r>
    </w:p>
    <w:p w:rsidR="00176984" w:rsidRDefault="003E4937" w:rsidP="00176984">
      <w:pPr>
        <w:pStyle w:val="Paragraphedeliste"/>
        <w:numPr>
          <w:ilvl w:val="1"/>
          <w:numId w:val="4"/>
        </w:numPr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Les non classés sont placés en fin de liste, par ordre de catégorie d’âge.</w:t>
      </w:r>
      <w:bookmarkStart w:id="0" w:name="_GoBack"/>
      <w:bookmarkEnd w:id="0"/>
      <w:r w:rsidR="00176984">
        <w:rPr>
          <w:rFonts w:ascii="Book Antiqua" w:hAnsi="Book Antiqua"/>
          <w:sz w:val="20"/>
          <w:szCs w:val="20"/>
        </w:rPr>
        <w:br/>
      </w:r>
    </w:p>
    <w:p w:rsidR="00176984" w:rsidRPr="00F676CC" w:rsidRDefault="00F676CC" w:rsidP="00F676CC">
      <w:pPr>
        <w:pStyle w:val="Paragraphedeliste"/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 liste est fixe, c’est-à-dire que p</w:t>
      </w:r>
      <w:r w:rsidR="003E4937" w:rsidRPr="00176984">
        <w:rPr>
          <w:rFonts w:ascii="Book Antiqua" w:hAnsi="Book Antiqua"/>
          <w:sz w:val="20"/>
          <w:szCs w:val="20"/>
        </w:rPr>
        <w:t>our chaque match de la compétiti</w:t>
      </w:r>
      <w:r w:rsidR="00176984">
        <w:rPr>
          <w:rFonts w:ascii="Book Antiqua" w:hAnsi="Book Antiqua"/>
          <w:sz w:val="20"/>
          <w:szCs w:val="20"/>
        </w:rPr>
        <w:t xml:space="preserve">on, les </w:t>
      </w:r>
      <w:r>
        <w:rPr>
          <w:rFonts w:ascii="Book Antiqua" w:hAnsi="Book Antiqua"/>
          <w:sz w:val="20"/>
          <w:szCs w:val="20"/>
        </w:rPr>
        <w:t>joueurs conservent leur positionnement initial.</w:t>
      </w:r>
      <w:r>
        <w:rPr>
          <w:rFonts w:ascii="Book Antiqua" w:hAnsi="Book Antiqua"/>
          <w:sz w:val="20"/>
          <w:szCs w:val="20"/>
        </w:rPr>
        <w:br/>
      </w:r>
      <w:r w:rsidR="00176984" w:rsidRPr="00F676CC">
        <w:rPr>
          <w:rFonts w:ascii="Book Antiqua" w:hAnsi="Book Antiqua"/>
          <w:sz w:val="20"/>
          <w:szCs w:val="20"/>
        </w:rPr>
        <w:t>Si l’équipe comprend</w:t>
      </w:r>
      <w:r w:rsidR="008C373B" w:rsidRPr="00F676CC">
        <w:rPr>
          <w:rFonts w:ascii="Book Antiqua" w:hAnsi="Book Antiqua"/>
          <w:sz w:val="20"/>
          <w:szCs w:val="20"/>
        </w:rPr>
        <w:t xml:space="preserve"> </w:t>
      </w:r>
      <w:r w:rsidR="004B4AC3" w:rsidRPr="00F676CC">
        <w:rPr>
          <w:rFonts w:ascii="Book Antiqua" w:hAnsi="Book Antiqua"/>
          <w:sz w:val="20"/>
          <w:szCs w:val="20"/>
        </w:rPr>
        <w:t xml:space="preserve">9 ou 10 joueurs, </w:t>
      </w:r>
      <w:r w:rsidR="00176984" w:rsidRPr="00F676CC">
        <w:rPr>
          <w:rFonts w:ascii="Book Antiqua" w:hAnsi="Book Antiqua"/>
          <w:sz w:val="20"/>
          <w:szCs w:val="20"/>
        </w:rPr>
        <w:t xml:space="preserve">il faudra communiquer </w:t>
      </w:r>
      <w:r>
        <w:rPr>
          <w:rFonts w:ascii="Book Antiqua" w:hAnsi="Book Antiqua"/>
          <w:sz w:val="20"/>
          <w:szCs w:val="20"/>
        </w:rPr>
        <w:t xml:space="preserve">avant chaque ronde </w:t>
      </w:r>
      <w:r w:rsidR="00176984" w:rsidRPr="00F676CC">
        <w:rPr>
          <w:rFonts w:ascii="Book Antiqua" w:hAnsi="Book Antiqua"/>
          <w:sz w:val="20"/>
          <w:szCs w:val="20"/>
        </w:rPr>
        <w:t xml:space="preserve">à l’arbitre le nom </w:t>
      </w:r>
      <w:r w:rsidR="004B4AC3" w:rsidRPr="00F676CC">
        <w:rPr>
          <w:rFonts w:ascii="Book Antiqua" w:hAnsi="Book Antiqua"/>
          <w:sz w:val="20"/>
          <w:szCs w:val="20"/>
        </w:rPr>
        <w:t xml:space="preserve">du ou des 2 enfants </w:t>
      </w:r>
      <w:r w:rsidR="00176984" w:rsidRPr="00F676CC">
        <w:rPr>
          <w:rFonts w:ascii="Book Antiqua" w:hAnsi="Book Antiqua"/>
          <w:sz w:val="20"/>
          <w:szCs w:val="20"/>
        </w:rPr>
        <w:t>qui ne joueront pas</w:t>
      </w:r>
      <w:r w:rsidR="004B4AC3" w:rsidRPr="00F676CC">
        <w:rPr>
          <w:rFonts w:ascii="Book Antiqua" w:hAnsi="Book Antiqua"/>
          <w:sz w:val="20"/>
          <w:szCs w:val="20"/>
        </w:rPr>
        <w:t>. Les enfants restants conserv</w:t>
      </w:r>
      <w:r>
        <w:rPr>
          <w:rFonts w:ascii="Book Antiqua" w:hAnsi="Book Antiqua"/>
          <w:sz w:val="20"/>
          <w:szCs w:val="20"/>
        </w:rPr>
        <w:t xml:space="preserve">ent leur positionnement dans la </w:t>
      </w:r>
      <w:r w:rsidR="004B4AC3" w:rsidRPr="00F676CC">
        <w:rPr>
          <w:rFonts w:ascii="Book Antiqua" w:hAnsi="Book Antiqua"/>
          <w:sz w:val="20"/>
          <w:szCs w:val="20"/>
        </w:rPr>
        <w:t>liste.</w:t>
      </w:r>
    </w:p>
    <w:sectPr w:rsidR="00176984" w:rsidRPr="00F676CC" w:rsidSect="00FA768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88A"/>
    <w:multiLevelType w:val="hybridMultilevel"/>
    <w:tmpl w:val="1A56D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6FE1"/>
    <w:multiLevelType w:val="hybridMultilevel"/>
    <w:tmpl w:val="D638C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42314"/>
    <w:multiLevelType w:val="hybridMultilevel"/>
    <w:tmpl w:val="B7BC54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F6AE2"/>
    <w:multiLevelType w:val="hybridMultilevel"/>
    <w:tmpl w:val="5DE21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704A4"/>
    <w:multiLevelType w:val="hybridMultilevel"/>
    <w:tmpl w:val="67DE30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37"/>
    <w:rsid w:val="00070D6E"/>
    <w:rsid w:val="00176984"/>
    <w:rsid w:val="001F1F0C"/>
    <w:rsid w:val="0032074B"/>
    <w:rsid w:val="003E4937"/>
    <w:rsid w:val="004B4AC3"/>
    <w:rsid w:val="00575279"/>
    <w:rsid w:val="005F4CF5"/>
    <w:rsid w:val="006C712D"/>
    <w:rsid w:val="006E3006"/>
    <w:rsid w:val="00701219"/>
    <w:rsid w:val="00876C12"/>
    <w:rsid w:val="008C373B"/>
    <w:rsid w:val="009B00EF"/>
    <w:rsid w:val="00C3724E"/>
    <w:rsid w:val="00F41C4E"/>
    <w:rsid w:val="00F676CC"/>
    <w:rsid w:val="00FA7684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3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4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3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4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USER</cp:lastModifiedBy>
  <cp:revision>2</cp:revision>
  <dcterms:created xsi:type="dcterms:W3CDTF">2019-02-10T22:29:00Z</dcterms:created>
  <dcterms:modified xsi:type="dcterms:W3CDTF">2019-02-10T22:29:00Z</dcterms:modified>
</cp:coreProperties>
</file>